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15" w:type="dxa"/>
        <w:tblCellMar>
          <w:top w:w="15" w:type="dxa"/>
          <w:left w:w="272" w:type="dxa"/>
          <w:bottom w:w="15" w:type="dxa"/>
          <w:right w:w="272" w:type="dxa"/>
        </w:tblCellMar>
        <w:tblLook w:val="04A0"/>
      </w:tblPr>
      <w:tblGrid>
        <w:gridCol w:w="8968"/>
      </w:tblGrid>
      <w:tr w:rsidR="00F94BEA" w:rsidRPr="00F94BEA" w:rsidTr="00F94BEA">
        <w:trPr>
          <w:tblCellSpacing w:w="15" w:type="dxa"/>
        </w:trPr>
        <w:tc>
          <w:tcPr>
            <w:tcW w:w="0" w:type="auto"/>
            <w:vAlign w:val="center"/>
            <w:hideMark/>
          </w:tcPr>
          <w:p w:rsidR="00F94BEA" w:rsidRPr="00F94BEA" w:rsidRDefault="00F94BEA" w:rsidP="00F94BEA">
            <w:pPr>
              <w:spacing w:after="0" w:line="240" w:lineRule="auto"/>
              <w:jc w:val="center"/>
              <w:rPr>
                <w:rFonts w:ascii="Times New Roman" w:eastAsia="Times New Roman" w:hAnsi="Times New Roman" w:cs="Times New Roman"/>
                <w:sz w:val="24"/>
                <w:szCs w:val="24"/>
              </w:rPr>
            </w:pPr>
            <w:r w:rsidRPr="00F94BEA">
              <w:rPr>
                <w:rFonts w:ascii="Times New Roman" w:eastAsia="Times New Roman" w:hAnsi="Times New Roman" w:cs="Times New Roman"/>
                <w:b/>
                <w:bCs/>
                <w:sz w:val="24"/>
                <w:szCs w:val="24"/>
              </w:rPr>
              <w:t>Case No.- 5702/22/41/2020-AD</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jc w:val="center"/>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NATIONAL HUMAN RIGHTS COMMISSION</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jc w:val="center"/>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(LAW DIVISION)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jc w:val="center"/>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jc w:val="center"/>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MANAV ADHIKAR BHAWAN, BLOCK-C,</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jc w:val="center"/>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G.P.O. COMPLEX, INA, NEW DELHI- 110023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jc w:val="center"/>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Fax No.: 011-24651332    Website: </w:t>
            </w:r>
            <w:hyperlink r:id="rId4" w:tgtFrame="_blank" w:history="1">
              <w:r w:rsidRPr="00F94BEA">
                <w:rPr>
                  <w:rFonts w:ascii="Times New Roman" w:eastAsia="Times New Roman" w:hAnsi="Times New Roman" w:cs="Times New Roman"/>
                  <w:color w:val="0000FF"/>
                  <w:sz w:val="24"/>
                  <w:szCs w:val="24"/>
                  <w:u w:val="single"/>
                </w:rPr>
                <w:t>www.nhrc.nic.in</w:t>
              </w:r>
            </w:hyperlink>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bl>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pict>
          <v:rect id="_x0000_i1025" style="width:0;height:1.5pt" o:hralign="center" o:hrstd="t" o:hr="t" fillcolor="#a0a0a0" stroked="f"/>
        </w:pict>
      </w:r>
    </w:p>
    <w:tbl>
      <w:tblPr>
        <w:tblW w:w="4500" w:type="pct"/>
        <w:tblCellSpacing w:w="15" w:type="dxa"/>
        <w:tblCellMar>
          <w:top w:w="15" w:type="dxa"/>
          <w:left w:w="272" w:type="dxa"/>
          <w:bottom w:w="15" w:type="dxa"/>
          <w:right w:w="272" w:type="dxa"/>
        </w:tblCellMar>
        <w:tblLook w:val="04A0"/>
      </w:tblPr>
      <w:tblGrid>
        <w:gridCol w:w="8968"/>
      </w:tblGrid>
      <w:tr w:rsidR="00F94BEA" w:rsidRPr="00F94BEA" w:rsidTr="00F94BEA">
        <w:trPr>
          <w:tblCellSpacing w:w="15" w:type="dxa"/>
        </w:trPr>
        <w:tc>
          <w:tcPr>
            <w:tcW w:w="0" w:type="auto"/>
            <w:vAlign w:val="center"/>
            <w:hideMark/>
          </w:tcPr>
          <w:p w:rsidR="00F94BEA" w:rsidRPr="00F94BEA" w:rsidRDefault="00F94BEA" w:rsidP="00F94BEA">
            <w:pPr>
              <w:spacing w:after="0"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Date : 29/06/2020   </w:t>
            </w:r>
          </w:p>
        </w:tc>
      </w:tr>
    </w:tbl>
    <w:p w:rsidR="00F94BEA" w:rsidRPr="00F94BEA" w:rsidRDefault="00F94BEA" w:rsidP="00F94BEA">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3177"/>
      </w:tblGrid>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Case No.- </w:t>
            </w:r>
            <w:r w:rsidRPr="00F94BEA">
              <w:rPr>
                <w:rFonts w:ascii="Times New Roman" w:eastAsia="Times New Roman" w:hAnsi="Times New Roman" w:cs="Times New Roman"/>
                <w:b/>
                <w:bCs/>
                <w:sz w:val="24"/>
                <w:szCs w:val="24"/>
              </w:rPr>
              <w:t>5702/22/41/2020-AD</w:t>
            </w:r>
            <w:r w:rsidRPr="00F94BEA">
              <w:rPr>
                <w:rFonts w:ascii="Times New Roman" w:eastAsia="Times New Roman" w:hAnsi="Times New Roman" w:cs="Times New Roman"/>
                <w:sz w:val="24"/>
                <w:szCs w:val="24"/>
              </w:rPr>
              <w:t xml:space="preserve"> </w:t>
            </w:r>
          </w:p>
        </w:tc>
      </w:tr>
    </w:tbl>
    <w:p w:rsidR="00F94BEA" w:rsidRPr="00F94BEA" w:rsidRDefault="00F94BEA" w:rsidP="00F94BEA">
      <w:pPr>
        <w:spacing w:after="0" w:line="240" w:lineRule="auto"/>
        <w:rPr>
          <w:rFonts w:ascii="Times New Roman" w:eastAsia="Times New Roman" w:hAnsi="Times New Roman" w:cs="Times New Roman"/>
          <w:vanish/>
          <w:sz w:val="24"/>
          <w:szCs w:val="24"/>
        </w:rPr>
      </w:pPr>
    </w:p>
    <w:tbl>
      <w:tblPr>
        <w:tblW w:w="4500" w:type="pct"/>
        <w:tblCellSpacing w:w="15" w:type="dxa"/>
        <w:tblCellMar>
          <w:top w:w="15" w:type="dxa"/>
          <w:left w:w="272" w:type="dxa"/>
          <w:bottom w:w="15" w:type="dxa"/>
          <w:right w:w="272" w:type="dxa"/>
        </w:tblCellMar>
        <w:tblLook w:val="04A0"/>
      </w:tblPr>
      <w:tblGrid>
        <w:gridCol w:w="8968"/>
      </w:tblGrid>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To,</w:t>
            </w:r>
          </w:p>
        </w:tc>
      </w:tr>
      <w:tr w:rsidR="00F94BEA" w:rsidRPr="00F94BEA" w:rsidTr="00F94BEA">
        <w:trPr>
          <w:tblCellSpacing w:w="15" w:type="dxa"/>
        </w:trPr>
        <w:tc>
          <w:tcPr>
            <w:tcW w:w="0" w:type="auto"/>
            <w:vAlign w:val="center"/>
            <w:hideMark/>
          </w:tcPr>
          <w:p w:rsidR="00F94BEA" w:rsidRPr="00F94BEA" w:rsidRDefault="00F94BEA" w:rsidP="00F94BEA">
            <w:pPr>
              <w:spacing w:after="24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THE SUPERINTENDENT OF POLICE</w:t>
            </w:r>
            <w:r w:rsidRPr="00F94BEA">
              <w:rPr>
                <w:rFonts w:ascii="Times New Roman" w:eastAsia="Times New Roman" w:hAnsi="Times New Roman" w:cs="Times New Roman"/>
                <w:sz w:val="24"/>
                <w:szCs w:val="24"/>
              </w:rPr>
              <w:br/>
              <w:t>PSP Nagar, Korampallam, Thoothukudi, Tamil Nadu 628101</w:t>
            </w:r>
            <w:r w:rsidRPr="00F94BEA">
              <w:rPr>
                <w:rFonts w:ascii="Times New Roman" w:eastAsia="Times New Roman" w:hAnsi="Times New Roman" w:cs="Times New Roman"/>
                <w:sz w:val="24"/>
                <w:szCs w:val="24"/>
              </w:rPr>
              <w:br/>
              <w:t xml:space="preserve">THOOTHUKUDI TAMIL NADU </w:t>
            </w:r>
            <w:r w:rsidRPr="00F94BEA">
              <w:rPr>
                <w:rFonts w:ascii="Times New Roman" w:eastAsia="Times New Roman" w:hAnsi="Times New Roman" w:cs="Times New Roman"/>
                <w:sz w:val="24"/>
                <w:szCs w:val="24"/>
              </w:rPr>
              <w:br/>
            </w:r>
            <w:r w:rsidRPr="00F94BEA">
              <w:rPr>
                <w:rFonts w:ascii="Times New Roman" w:eastAsia="Times New Roman" w:hAnsi="Times New Roman" w:cs="Times New Roman"/>
                <w:sz w:val="24"/>
                <w:szCs w:val="24"/>
              </w:rPr>
              <w:br/>
              <w:t>THE DIRECTOR GENERAL OF POLICE</w:t>
            </w:r>
            <w:r w:rsidRPr="00F94BEA">
              <w:rPr>
                <w:rFonts w:ascii="Times New Roman" w:eastAsia="Times New Roman" w:hAnsi="Times New Roman" w:cs="Times New Roman"/>
                <w:sz w:val="24"/>
                <w:szCs w:val="24"/>
              </w:rPr>
              <w:br/>
              <w:t xml:space="preserve">CHENNAI TAMIL NADU </w:t>
            </w:r>
            <w:r w:rsidRPr="00F94BEA">
              <w:rPr>
                <w:rFonts w:ascii="Times New Roman" w:eastAsia="Times New Roman" w:hAnsi="Times New Roman" w:cs="Times New Roman"/>
                <w:sz w:val="24"/>
                <w:szCs w:val="24"/>
              </w:rPr>
              <w:br/>
            </w:r>
            <w:r w:rsidRPr="00F94BEA">
              <w:rPr>
                <w:rFonts w:ascii="Times New Roman" w:eastAsia="Times New Roman" w:hAnsi="Times New Roman" w:cs="Times New Roman"/>
                <w:sz w:val="24"/>
                <w:szCs w:val="24"/>
              </w:rPr>
              <w:br/>
              <w:t>THE INSPECTOR GENERAL OF PRISONS</w:t>
            </w:r>
            <w:r w:rsidRPr="00F94BEA">
              <w:rPr>
                <w:rFonts w:ascii="Times New Roman" w:eastAsia="Times New Roman" w:hAnsi="Times New Roman" w:cs="Times New Roman"/>
                <w:sz w:val="24"/>
                <w:szCs w:val="24"/>
              </w:rPr>
              <w:br/>
              <w:t xml:space="preserve">CHENNAI TAMIL NADU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p>
        </w:tc>
      </w:tr>
    </w:tbl>
    <w:p w:rsidR="00F94BEA" w:rsidRPr="00F94BEA" w:rsidRDefault="00F94BEA" w:rsidP="00F94BEA">
      <w:pPr>
        <w:spacing w:after="0" w:line="240" w:lineRule="auto"/>
        <w:rPr>
          <w:rFonts w:ascii="Times New Roman" w:eastAsia="Times New Roman" w:hAnsi="Times New Roman" w:cs="Times New Roman"/>
          <w:vanish/>
          <w:sz w:val="24"/>
          <w:szCs w:val="24"/>
        </w:rPr>
      </w:pPr>
    </w:p>
    <w:tbl>
      <w:tblPr>
        <w:tblW w:w="4500" w:type="pct"/>
        <w:tblCellSpacing w:w="15" w:type="dxa"/>
        <w:tblCellMar>
          <w:top w:w="15" w:type="dxa"/>
          <w:left w:w="272" w:type="dxa"/>
          <w:bottom w:w="15" w:type="dxa"/>
          <w:right w:w="272" w:type="dxa"/>
        </w:tblCellMar>
        <w:tblLook w:val="04A0"/>
      </w:tblPr>
      <w:tblGrid>
        <w:gridCol w:w="8968"/>
      </w:tblGrid>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Sir/Madam,</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         WHEREAS the complaint/intimation dated 23/06/2020 received from SURESHBABU R in respect of JAYARAJ AND BENNICKS was placed before the Commission on 29/06/2020.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          AND WHEREAS upon perusing the complaint the Commission has passed the following order.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b/>
                <w:bCs/>
                <w:i/>
                <w:iCs/>
                <w:sz w:val="24"/>
                <w:szCs w:val="24"/>
              </w:rPr>
            </w:pPr>
            <w:r w:rsidRPr="00F94BEA">
              <w:rPr>
                <w:rFonts w:ascii="Times New Roman" w:eastAsia="Times New Roman" w:hAnsi="Times New Roman" w:cs="Times New Roman"/>
                <w:b/>
                <w:bCs/>
                <w:i/>
                <w:iCs/>
                <w:sz w:val="24"/>
                <w:szCs w:val="24"/>
              </w:rPr>
              <w:t xml:space="preserve">         The Commission has received a complaint from Shri Sureshbabu R, a resident of district Bangalore, Karnataka raising the issue of death of two persons due to physical torture in police custody in Thootukudi district of Tamil Nadu. It is alleged that the police had arrested the victims (Father and Son) as they had opened their shop during the lockdown. They were taken into custody by the police on 20.06.2020 and were allegedly severely beaten up and tortured. They were sent to judicial custody in spite of severe injuries on their bodies due to alleged police torture. Later, both of them died in the judicial custody. </w:t>
            </w:r>
            <w:r w:rsidRPr="00F94BEA">
              <w:rPr>
                <w:rFonts w:ascii="Times New Roman" w:eastAsia="Times New Roman" w:hAnsi="Times New Roman" w:cs="Times New Roman"/>
                <w:b/>
                <w:bCs/>
                <w:i/>
                <w:iCs/>
                <w:sz w:val="24"/>
                <w:szCs w:val="24"/>
              </w:rPr>
              <w:br/>
            </w:r>
            <w:r w:rsidRPr="00F94BEA">
              <w:rPr>
                <w:rFonts w:ascii="Times New Roman" w:eastAsia="Times New Roman" w:hAnsi="Times New Roman" w:cs="Times New Roman"/>
                <w:b/>
                <w:bCs/>
                <w:i/>
                <w:iCs/>
                <w:sz w:val="24"/>
                <w:szCs w:val="24"/>
              </w:rPr>
              <w:lastRenderedPageBreak/>
              <w:br/>
              <w:t>The Commission has examined the contents of the complaint. The Commission has also perused various media reports relating to this incident. Several other complaints including from Special Monitor of the Commission Ms. Maza Daruwala and Ms. Muthuvel Karunanidhi Kanimozhi, Member of Parliament have also been received on the same subject which have been taken on record and placed in the instant case file. The Commission directs issuance of notices to the DGP, Tamil Nadu, the Senior Superintendent of Police, Thootukudi and the Superintendent, Kovilpatti Sub Jail, Thoothukudi, Tamil Nadu calling for Inquest, Post-mortem examination report, treatment record of the victims, screening report of both the victims at the time of admission in the jail and any other report of inquiry conducted in the matter as well as Magisterial Enquiry Report.  </w:t>
            </w:r>
            <w:r w:rsidRPr="00F94BEA">
              <w:rPr>
                <w:rFonts w:ascii="Times New Roman" w:eastAsia="Times New Roman" w:hAnsi="Times New Roman" w:cs="Times New Roman"/>
                <w:b/>
                <w:bCs/>
                <w:i/>
                <w:iCs/>
                <w:sz w:val="24"/>
                <w:szCs w:val="24"/>
              </w:rPr>
              <w:br/>
            </w:r>
            <w:r w:rsidRPr="00F94BEA">
              <w:rPr>
                <w:rFonts w:ascii="Times New Roman" w:eastAsia="Times New Roman" w:hAnsi="Times New Roman" w:cs="Times New Roman"/>
                <w:b/>
                <w:bCs/>
                <w:i/>
                <w:iCs/>
                <w:sz w:val="24"/>
                <w:szCs w:val="24"/>
              </w:rPr>
              <w:br/>
              <w:t xml:space="preserve">The response is expected within six weeks, positively. In case, the response is not received within the stipulated time, the Commission shall be constrained to invoke coercive process u/s 13 of the Protection of Human Rights Act, 1993 for personal appearance of the concerned authority.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lastRenderedPageBreak/>
              <w: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          NOW THEREFORE TAKE NOTICE that you are required to submit the requisite information / Report within 6 weeks from the date of receipt of this notice.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          Given under my hand and seal of the Commission, this the day of 29/06/2020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w:t>
            </w:r>
          </w:p>
        </w:tc>
      </w:tr>
    </w:tbl>
    <w:p w:rsidR="00F94BEA" w:rsidRPr="00F94BEA" w:rsidRDefault="00F94BEA" w:rsidP="00F94BEA">
      <w:pPr>
        <w:spacing w:after="0" w:line="240" w:lineRule="auto"/>
        <w:rPr>
          <w:rFonts w:ascii="Times New Roman" w:eastAsia="Times New Roman" w:hAnsi="Times New Roman" w:cs="Times New Roman"/>
          <w:vanish/>
          <w:sz w:val="24"/>
          <w:szCs w:val="24"/>
        </w:rPr>
      </w:pPr>
    </w:p>
    <w:tbl>
      <w:tblPr>
        <w:tblW w:w="4500" w:type="pct"/>
        <w:tblCellSpacing w:w="15" w:type="dxa"/>
        <w:tblCellMar>
          <w:top w:w="15" w:type="dxa"/>
          <w:left w:w="272" w:type="dxa"/>
          <w:bottom w:w="15" w:type="dxa"/>
          <w:right w:w="272" w:type="dxa"/>
        </w:tblCellMar>
        <w:tblLook w:val="04A0"/>
      </w:tblPr>
      <w:tblGrid>
        <w:gridCol w:w="8968"/>
      </w:tblGrid>
      <w:tr w:rsidR="00F94BEA" w:rsidRPr="00F94BEA" w:rsidTr="00F94BEA">
        <w:trPr>
          <w:tblCellSpacing w:w="15" w:type="dxa"/>
        </w:trPr>
        <w:tc>
          <w:tcPr>
            <w:tcW w:w="0" w:type="auto"/>
            <w:vAlign w:val="center"/>
            <w:hideMark/>
          </w:tcPr>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Your’s faithfully</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(BY ORDER)        </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Sd/-</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Mukesh Kumar</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ASSISTANT REGISTRAR (LAW)</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M-1 Section</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Ph. No. 011-24663285</w:t>
            </w:r>
          </w:p>
        </w:tc>
      </w:tr>
    </w:tbl>
    <w:p w:rsidR="00F94BEA" w:rsidRPr="00F94BEA" w:rsidRDefault="00F94BEA" w:rsidP="00F94BEA">
      <w:pPr>
        <w:spacing w:after="0" w:line="240" w:lineRule="auto"/>
        <w:rPr>
          <w:rFonts w:ascii="Times New Roman" w:eastAsia="Times New Roman" w:hAnsi="Times New Roman" w:cs="Times New Roman"/>
          <w:vanish/>
          <w:sz w:val="24"/>
          <w:szCs w:val="24"/>
        </w:rPr>
      </w:pPr>
    </w:p>
    <w:tbl>
      <w:tblPr>
        <w:tblW w:w="4500" w:type="pct"/>
        <w:tblCellSpacing w:w="15" w:type="dxa"/>
        <w:tblCellMar>
          <w:top w:w="15" w:type="dxa"/>
          <w:left w:w="272" w:type="dxa"/>
          <w:bottom w:w="15" w:type="dxa"/>
          <w:right w:w="272" w:type="dxa"/>
        </w:tblCellMar>
        <w:tblLook w:val="04A0"/>
      </w:tblPr>
      <w:tblGrid>
        <w:gridCol w:w="8968"/>
      </w:tblGrid>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Encl: Copy of the complaint.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Note --&gt;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1. The information / report shall be furnished only by the authority which is called upon to do so </w:t>
            </w:r>
          </w:p>
        </w:tc>
      </w:tr>
      <w:tr w:rsidR="00F94BEA" w:rsidRPr="00F94BEA" w:rsidTr="00F94BEA">
        <w:trPr>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2. Please quote the Case No. referred above in all future correspondence / reports. </w:t>
            </w:r>
          </w:p>
        </w:tc>
      </w:tr>
    </w:tbl>
    <w:p w:rsidR="00F94BEA" w:rsidRPr="00F94BEA" w:rsidRDefault="00F94BEA" w:rsidP="00F94BEA">
      <w:pPr>
        <w:spacing w:after="0" w:line="240" w:lineRule="auto"/>
        <w:rPr>
          <w:rFonts w:ascii="Times New Roman" w:eastAsia="Times New Roman" w:hAnsi="Times New Roman" w:cs="Times New Roman"/>
          <w:vanish/>
          <w:sz w:val="24"/>
          <w:szCs w:val="24"/>
        </w:rPr>
      </w:pPr>
    </w:p>
    <w:tbl>
      <w:tblPr>
        <w:tblW w:w="4500" w:type="pct"/>
        <w:tblCellSpacing w:w="15" w:type="dxa"/>
        <w:tblCellMar>
          <w:top w:w="15" w:type="dxa"/>
          <w:left w:w="272" w:type="dxa"/>
          <w:bottom w:w="15" w:type="dxa"/>
          <w:right w:w="272" w:type="dxa"/>
        </w:tblCellMar>
        <w:tblLook w:val="04A0"/>
      </w:tblPr>
      <w:tblGrid>
        <w:gridCol w:w="45"/>
        <w:gridCol w:w="8303"/>
        <w:gridCol w:w="575"/>
        <w:gridCol w:w="45"/>
      </w:tblGrid>
      <w:tr w:rsidR="00F94BEA" w:rsidRPr="00F94BEA" w:rsidTr="00F94BEA">
        <w:trPr>
          <w:tblCellSpacing w:w="15" w:type="dxa"/>
        </w:trPr>
        <w:tc>
          <w:tcPr>
            <w:tcW w:w="0" w:type="auto"/>
            <w:gridSpan w:val="4"/>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CC to</w:t>
            </w:r>
          </w:p>
        </w:tc>
      </w:tr>
      <w:tr w:rsidR="00F94BEA" w:rsidRPr="00F94BEA" w:rsidTr="00F94BEA">
        <w:trPr>
          <w:tblCellSpacing w:w="15" w:type="dxa"/>
        </w:trPr>
        <w:tc>
          <w:tcPr>
            <w:tcW w:w="0" w:type="auto"/>
            <w:gridSpan w:val="4"/>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p>
        </w:tc>
      </w:tr>
      <w:tr w:rsidR="00F94BEA" w:rsidRPr="00F94BEA" w:rsidTr="00F94BEA">
        <w:trPr>
          <w:tblCellSpacing w:w="15" w:type="dxa"/>
        </w:trPr>
        <w:tc>
          <w:tcPr>
            <w:tcW w:w="0" w:type="auto"/>
            <w:gridSpan w:val="4"/>
            <w:vAlign w:val="center"/>
            <w:hideMark/>
          </w:tcPr>
          <w:p w:rsidR="00F94BEA" w:rsidRPr="00F94BEA" w:rsidRDefault="00F94BEA" w:rsidP="00F94BEA">
            <w:pPr>
              <w:spacing w:before="100" w:beforeAutospacing="1" w:after="100" w:afterAutospacing="1"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lastRenderedPageBreak/>
              <w:t>Complainant Details</w:t>
            </w:r>
          </w:p>
          <w:p w:rsidR="00F94BEA" w:rsidRPr="00F94BEA" w:rsidRDefault="00F94BEA" w:rsidP="00F94BEA">
            <w:pPr>
              <w:spacing w:before="100" w:beforeAutospacing="1" w:after="100" w:afterAutospacing="1"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Case No. 5702/22/41/2020-AD</w:t>
            </w:r>
          </w:p>
          <w:p w:rsidR="00F94BEA" w:rsidRPr="00F94BEA" w:rsidRDefault="00F94BEA" w:rsidP="00F94BEA">
            <w:pPr>
              <w:spacing w:before="100" w:beforeAutospacing="1" w:after="100" w:afterAutospacing="1"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SURESHBABU R</w:t>
            </w:r>
          </w:p>
          <w:p w:rsidR="00F94BEA" w:rsidRPr="00F94BEA" w:rsidRDefault="00F94BEA" w:rsidP="00F94BEA">
            <w:pPr>
              <w:spacing w:before="100" w:beforeAutospacing="1" w:after="100" w:afterAutospacing="1"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BANGALORE </w:t>
            </w:r>
          </w:p>
          <w:p w:rsidR="00F94BEA" w:rsidRPr="00F94BEA" w:rsidRDefault="00F94BEA" w:rsidP="00F94BEA">
            <w:pPr>
              <w:spacing w:before="100" w:beforeAutospacing="1" w:after="100" w:afterAutospacing="1"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BANGALORE , KARNATAKA </w:t>
            </w:r>
          </w:p>
          <w:p w:rsidR="00F94BEA" w:rsidRPr="00F94BEA" w:rsidRDefault="00F94BEA" w:rsidP="00F94BEA">
            <w:pPr>
              <w:spacing w:before="100" w:beforeAutospacing="1" w:after="100" w:afterAutospacing="1"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560068</w:t>
            </w:r>
          </w:p>
          <w:p w:rsidR="00F94BEA" w:rsidRPr="00F94BEA" w:rsidRDefault="00F94BEA" w:rsidP="00F94BEA">
            <w:pPr>
              <w:spacing w:before="100" w:beforeAutospacing="1" w:after="100" w:afterAutospacing="1" w:line="240" w:lineRule="auto"/>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 xml:space="preserve">Email- </w:t>
            </w:r>
            <w:hyperlink r:id="rId5" w:tgtFrame="_blank" w:history="1">
              <w:r w:rsidRPr="00F94BEA">
                <w:rPr>
                  <w:rFonts w:ascii="Times New Roman" w:eastAsia="Times New Roman" w:hAnsi="Times New Roman" w:cs="Times New Roman"/>
                  <w:color w:val="0000FF"/>
                  <w:sz w:val="24"/>
                  <w:szCs w:val="24"/>
                  <w:u w:val="single"/>
                </w:rPr>
                <w:t>nhrccasedetails@gmail.com</w:t>
              </w:r>
            </w:hyperlink>
            <w:r w:rsidRPr="00F94BEA">
              <w:rPr>
                <w:rFonts w:ascii="Times New Roman" w:eastAsia="Times New Roman" w:hAnsi="Times New Roman" w:cs="Times New Roman"/>
                <w:sz w:val="24"/>
                <w:szCs w:val="24"/>
              </w:rPr>
              <w:t xml:space="preserve"> , Mob No- 9886819480</w:t>
            </w:r>
          </w:p>
          <w:p w:rsidR="00F94BEA" w:rsidRPr="00F94BEA" w:rsidRDefault="00F94BEA" w:rsidP="00F94BEA">
            <w:pPr>
              <w:spacing w:after="0" w:line="240" w:lineRule="auto"/>
              <w:rPr>
                <w:rFonts w:ascii="Times New Roman" w:eastAsia="Times New Roman" w:hAnsi="Times New Roman" w:cs="Times New Roman"/>
                <w:sz w:val="24"/>
                <w:szCs w:val="24"/>
              </w:rPr>
            </w:pP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Mukesh Kumar</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ASSISTANT REGISTRAR (LAW)</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M-1 Section</w:t>
            </w:r>
          </w:p>
          <w:p w:rsidR="00F94BEA" w:rsidRPr="00F94BEA" w:rsidRDefault="00F94BEA" w:rsidP="00F94BEA">
            <w:pPr>
              <w:spacing w:before="100" w:beforeAutospacing="1" w:after="100" w:afterAutospacing="1" w:line="240" w:lineRule="auto"/>
              <w:jc w:val="right"/>
              <w:rPr>
                <w:rFonts w:ascii="Times New Roman" w:eastAsia="Times New Roman" w:hAnsi="Times New Roman" w:cs="Times New Roman"/>
                <w:sz w:val="24"/>
                <w:szCs w:val="24"/>
              </w:rPr>
            </w:pPr>
            <w:r w:rsidRPr="00F94BEA">
              <w:rPr>
                <w:rFonts w:ascii="Times New Roman" w:eastAsia="Times New Roman" w:hAnsi="Times New Roman" w:cs="Times New Roman"/>
                <w:sz w:val="24"/>
                <w:szCs w:val="24"/>
              </w:rPr>
              <w:t>Ph. No. 011-24663285</w:t>
            </w:r>
          </w:p>
        </w:tc>
      </w:tr>
      <w:tr w:rsidR="00F94BEA" w:rsidRPr="00F94BEA" w:rsidTr="00F94BEA">
        <w:tblPrEx>
          <w:tblCellMar>
            <w:left w:w="15" w:type="dxa"/>
            <w:right w:w="15" w:type="dxa"/>
          </w:tblCellMar>
        </w:tblPrEx>
        <w:trPr>
          <w:gridBefore w:val="1"/>
          <w:gridAfter w:val="1"/>
          <w:tblCellSpacing w:w="15" w:type="dxa"/>
        </w:trPr>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625" cy="301625"/>
                  <wp:effectExtent l="19050" t="0" r="3175" b="0"/>
                  <wp:docPr id="2" name=":lr_39"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_39" descr="https://ssl.gstatic.com/ui/v1/icons/mail/no_photo.png"/>
                          <pic:cNvPicPr>
                            <a:picLocks noChangeAspect="1" noChangeArrowheads="1"/>
                          </pic:cNvPicPr>
                        </pic:nvPicPr>
                        <pic:blipFill>
                          <a:blip r:embed="rId6"/>
                          <a:srcRect/>
                          <a:stretch>
                            <a:fillRect/>
                          </a:stretch>
                        </pic:blipFill>
                        <pic:spPr bwMode="auto">
                          <a:xfrm>
                            <a:off x="0" y="0"/>
                            <a:ext cx="301625" cy="301625"/>
                          </a:xfrm>
                          <a:prstGeom prst="rect">
                            <a:avLst/>
                          </a:prstGeom>
                          <a:noFill/>
                          <a:ln w="9525">
                            <a:noFill/>
                            <a:miter lim="800000"/>
                            <a:headEnd/>
                            <a:tailEnd/>
                          </a:ln>
                        </pic:spPr>
                      </pic:pic>
                    </a:graphicData>
                  </a:graphic>
                </wp:inline>
              </w:drawing>
            </w:r>
          </w:p>
        </w:tc>
        <w:tc>
          <w:tcPr>
            <w:tcW w:w="0" w:type="auto"/>
            <w:vAlign w:val="center"/>
            <w:hideMark/>
          </w:tcPr>
          <w:p w:rsidR="00F94BEA" w:rsidRPr="00F94BEA" w:rsidRDefault="00F94BEA" w:rsidP="00F94BEA">
            <w:pPr>
              <w:spacing w:after="0" w:line="240" w:lineRule="auto"/>
              <w:rPr>
                <w:rFonts w:ascii="Times New Roman" w:eastAsia="Times New Roman" w:hAnsi="Times New Roman" w:cs="Times New Roman"/>
                <w:sz w:val="24"/>
                <w:szCs w:val="24"/>
              </w:rPr>
            </w:pPr>
          </w:p>
        </w:tc>
      </w:tr>
    </w:tbl>
    <w:p w:rsidR="003F08A2" w:rsidRDefault="003F08A2"/>
    <w:sectPr w:rsidR="003F08A2" w:rsidSect="003F08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F94BEA"/>
    <w:rsid w:val="003F08A2"/>
    <w:rsid w:val="00F94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4BEA"/>
    <w:rPr>
      <w:color w:val="0000FF"/>
      <w:u w:val="single"/>
    </w:rPr>
  </w:style>
  <w:style w:type="paragraph" w:styleId="NormalWeb">
    <w:name w:val="Normal (Web)"/>
    <w:basedOn w:val="Normal"/>
    <w:uiPriority w:val="99"/>
    <w:unhideWhenUsed/>
    <w:rsid w:val="00F94B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150502">
      <w:bodyDiv w:val="1"/>
      <w:marLeft w:val="0"/>
      <w:marRight w:val="0"/>
      <w:marTop w:val="0"/>
      <w:marBottom w:val="0"/>
      <w:divBdr>
        <w:top w:val="none" w:sz="0" w:space="0" w:color="auto"/>
        <w:left w:val="none" w:sz="0" w:space="0" w:color="auto"/>
        <w:bottom w:val="none" w:sz="0" w:space="0" w:color="auto"/>
        <w:right w:val="none" w:sz="0" w:space="0" w:color="auto"/>
      </w:divBdr>
      <w:divsChild>
        <w:div w:id="1105885200">
          <w:marLeft w:val="0"/>
          <w:marRight w:val="0"/>
          <w:marTop w:val="0"/>
          <w:marBottom w:val="0"/>
          <w:divBdr>
            <w:top w:val="none" w:sz="0" w:space="0" w:color="auto"/>
            <w:left w:val="none" w:sz="0" w:space="0" w:color="auto"/>
            <w:bottom w:val="none" w:sz="0" w:space="0" w:color="auto"/>
            <w:right w:val="none" w:sz="0" w:space="0" w:color="auto"/>
          </w:divBdr>
          <w:divsChild>
            <w:div w:id="1814057484">
              <w:marLeft w:val="0"/>
              <w:marRight w:val="0"/>
              <w:marTop w:val="0"/>
              <w:marBottom w:val="0"/>
              <w:divBdr>
                <w:top w:val="none" w:sz="0" w:space="0" w:color="auto"/>
                <w:left w:val="none" w:sz="0" w:space="0" w:color="auto"/>
                <w:bottom w:val="none" w:sz="0" w:space="0" w:color="auto"/>
                <w:right w:val="none" w:sz="0" w:space="0" w:color="auto"/>
              </w:divBdr>
              <w:divsChild>
                <w:div w:id="1534536746">
                  <w:marLeft w:val="0"/>
                  <w:marRight w:val="0"/>
                  <w:marTop w:val="0"/>
                  <w:marBottom w:val="0"/>
                  <w:divBdr>
                    <w:top w:val="none" w:sz="0" w:space="0" w:color="auto"/>
                    <w:left w:val="none" w:sz="0" w:space="0" w:color="auto"/>
                    <w:bottom w:val="none" w:sz="0" w:space="0" w:color="auto"/>
                    <w:right w:val="none" w:sz="0" w:space="0" w:color="auto"/>
                  </w:divBdr>
                  <w:divsChild>
                    <w:div w:id="1365640388">
                      <w:marLeft w:val="0"/>
                      <w:marRight w:val="0"/>
                      <w:marTop w:val="0"/>
                      <w:marBottom w:val="0"/>
                      <w:divBdr>
                        <w:top w:val="none" w:sz="0" w:space="0" w:color="auto"/>
                        <w:left w:val="none" w:sz="0" w:space="0" w:color="auto"/>
                        <w:bottom w:val="none" w:sz="0" w:space="0" w:color="auto"/>
                        <w:right w:val="none" w:sz="0" w:space="0" w:color="auto"/>
                      </w:divBdr>
                      <w:divsChild>
                        <w:div w:id="940574025">
                          <w:marLeft w:val="0"/>
                          <w:marRight w:val="0"/>
                          <w:marTop w:val="0"/>
                          <w:marBottom w:val="0"/>
                          <w:divBdr>
                            <w:top w:val="none" w:sz="0" w:space="0" w:color="auto"/>
                            <w:left w:val="none" w:sz="0" w:space="0" w:color="auto"/>
                            <w:bottom w:val="none" w:sz="0" w:space="0" w:color="auto"/>
                            <w:right w:val="none" w:sz="0" w:space="0" w:color="auto"/>
                          </w:divBdr>
                          <w:divsChild>
                            <w:div w:id="1730376763">
                              <w:marLeft w:val="0"/>
                              <w:marRight w:val="0"/>
                              <w:marTop w:val="0"/>
                              <w:marBottom w:val="0"/>
                              <w:divBdr>
                                <w:top w:val="none" w:sz="0" w:space="0" w:color="auto"/>
                                <w:left w:val="none" w:sz="0" w:space="0" w:color="auto"/>
                                <w:bottom w:val="none" w:sz="0" w:space="0" w:color="auto"/>
                                <w:right w:val="none" w:sz="0" w:space="0" w:color="auto"/>
                              </w:divBdr>
                              <w:divsChild>
                                <w:div w:id="176622892">
                                  <w:marLeft w:val="0"/>
                                  <w:marRight w:val="0"/>
                                  <w:marTop w:val="0"/>
                                  <w:marBottom w:val="0"/>
                                  <w:divBdr>
                                    <w:top w:val="none" w:sz="0" w:space="0" w:color="auto"/>
                                    <w:left w:val="none" w:sz="0" w:space="0" w:color="auto"/>
                                    <w:bottom w:val="none" w:sz="0" w:space="0" w:color="auto"/>
                                    <w:right w:val="none" w:sz="0" w:space="0" w:color="auto"/>
                                  </w:divBdr>
                                  <w:divsChild>
                                    <w:div w:id="683019685">
                                      <w:marLeft w:val="0"/>
                                      <w:marRight w:val="0"/>
                                      <w:marTop w:val="0"/>
                                      <w:marBottom w:val="0"/>
                                      <w:divBdr>
                                        <w:top w:val="none" w:sz="0" w:space="0" w:color="auto"/>
                                        <w:left w:val="none" w:sz="0" w:space="0" w:color="auto"/>
                                        <w:bottom w:val="none" w:sz="0" w:space="0" w:color="auto"/>
                                        <w:right w:val="none" w:sz="0" w:space="0" w:color="auto"/>
                                      </w:divBdr>
                                      <w:divsChild>
                                        <w:div w:id="915213080">
                                          <w:marLeft w:val="0"/>
                                          <w:marRight w:val="0"/>
                                          <w:marTop w:val="0"/>
                                          <w:marBottom w:val="0"/>
                                          <w:divBdr>
                                            <w:top w:val="none" w:sz="0" w:space="0" w:color="auto"/>
                                            <w:left w:val="none" w:sz="0" w:space="0" w:color="auto"/>
                                            <w:bottom w:val="none" w:sz="0" w:space="0" w:color="auto"/>
                                            <w:right w:val="none" w:sz="0" w:space="0" w:color="auto"/>
                                          </w:divBdr>
                                          <w:divsChild>
                                            <w:div w:id="40640269">
                                              <w:marLeft w:val="0"/>
                                              <w:marRight w:val="0"/>
                                              <w:marTop w:val="0"/>
                                              <w:marBottom w:val="0"/>
                                              <w:divBdr>
                                                <w:top w:val="none" w:sz="0" w:space="0" w:color="auto"/>
                                                <w:left w:val="none" w:sz="0" w:space="0" w:color="auto"/>
                                                <w:bottom w:val="none" w:sz="0" w:space="0" w:color="auto"/>
                                                <w:right w:val="none" w:sz="0" w:space="0" w:color="auto"/>
                                              </w:divBdr>
                                              <w:divsChild>
                                                <w:div w:id="1610308021">
                                                  <w:marLeft w:val="0"/>
                                                  <w:marRight w:val="0"/>
                                                  <w:marTop w:val="0"/>
                                                  <w:marBottom w:val="0"/>
                                                  <w:divBdr>
                                                    <w:top w:val="none" w:sz="0" w:space="0" w:color="auto"/>
                                                    <w:left w:val="none" w:sz="0" w:space="0" w:color="auto"/>
                                                    <w:bottom w:val="none" w:sz="0" w:space="0" w:color="auto"/>
                                                    <w:right w:val="none" w:sz="0" w:space="0" w:color="auto"/>
                                                  </w:divBdr>
                                                </w:div>
                                                <w:div w:id="3818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nhrccasedetails@gmail.com" TargetMode="External"/><Relationship Id="rId4" Type="http://schemas.openxmlformats.org/officeDocument/2006/relationships/hyperlink" Target="http://www.nhrc.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2020-07-01T07:24:00Z</dcterms:created>
  <dcterms:modified xsi:type="dcterms:W3CDTF">2020-07-01T07:24:00Z</dcterms:modified>
</cp:coreProperties>
</file>